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E25" w:rsidRPr="00F35572" w:rsidRDefault="00AB6E25" w:rsidP="00AB6E25">
      <w:pPr>
        <w:spacing w:after="0" w:line="240" w:lineRule="auto"/>
        <w:jc w:val="center"/>
        <w:rPr>
          <w:rFonts w:ascii="Verdana" w:eastAsia="Times New Roman" w:hAnsi="Verdana" w:cs="Times New Roman"/>
          <w:b/>
          <w:sz w:val="32"/>
          <w:szCs w:val="32"/>
          <w:vertAlign w:val="subscript"/>
          <w:lang w:eastAsia="pt-BR"/>
        </w:rPr>
      </w:pPr>
      <w:r w:rsidRPr="00F35572">
        <w:rPr>
          <w:rFonts w:ascii="Verdana" w:eastAsia="Times New Roman" w:hAnsi="Verdana" w:cs="Times New Roman"/>
          <w:b/>
          <w:sz w:val="32"/>
          <w:szCs w:val="32"/>
          <w:vertAlign w:val="subscript"/>
          <w:lang w:eastAsia="pt-BR"/>
        </w:rPr>
        <w:t>PORTARIA N.º 42, DE 14 DE ABRIL DE 1999</w:t>
      </w:r>
    </w:p>
    <w:p w:rsidR="00F35572" w:rsidRPr="00F35572" w:rsidRDefault="00F35572" w:rsidP="00AB6E25">
      <w:pPr>
        <w:spacing w:after="0" w:line="240" w:lineRule="auto"/>
        <w:jc w:val="center"/>
        <w:rPr>
          <w:rFonts w:ascii="Verdana" w:eastAsia="Times New Roman" w:hAnsi="Verdana" w:cs="Times New Roman"/>
          <w:b/>
          <w:sz w:val="32"/>
          <w:szCs w:val="32"/>
          <w:vertAlign w:val="subscript"/>
          <w:lang w:eastAsia="pt-BR"/>
        </w:rPr>
      </w:pPr>
    </w:p>
    <w:p w:rsidR="00F35572" w:rsidRPr="00F35572" w:rsidRDefault="00AB6E25" w:rsidP="00F35572">
      <w:pPr>
        <w:tabs>
          <w:tab w:val="center" w:pos="4419"/>
          <w:tab w:val="right" w:pos="8838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32"/>
          <w:szCs w:val="32"/>
          <w:vertAlign w:val="subscript"/>
          <w:lang w:eastAsia="pt-BR"/>
        </w:rPr>
      </w:pPr>
      <w:r w:rsidRPr="00F35572">
        <w:rPr>
          <w:rFonts w:ascii="Verdana" w:eastAsia="Times New Roman" w:hAnsi="Verdana" w:cs="Times New Roman"/>
          <w:b/>
          <w:sz w:val="32"/>
          <w:szCs w:val="32"/>
          <w:vertAlign w:val="subscript"/>
          <w:lang w:eastAsia="pt-BR"/>
        </w:rPr>
        <w:t>FUNÇÕES E SUBFUNÇÕES DE GOVERNO</w:t>
      </w:r>
    </w:p>
    <w:p w:rsidR="00F35572" w:rsidRPr="00F35572" w:rsidRDefault="00F35572" w:rsidP="00F35572">
      <w:pPr>
        <w:tabs>
          <w:tab w:val="center" w:pos="4419"/>
          <w:tab w:val="right" w:pos="8838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32"/>
          <w:szCs w:val="32"/>
          <w:vertAlign w:val="subscript"/>
          <w:lang w:eastAsia="pt-BR"/>
        </w:rPr>
      </w:pP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341"/>
        <w:gridCol w:w="60"/>
      </w:tblGrid>
      <w:tr w:rsidR="00AB6E25" w:rsidRPr="00F35572" w:rsidTr="00F35572">
        <w:tc>
          <w:tcPr>
            <w:tcW w:w="4465" w:type="dxa"/>
            <w:shd w:val="clear" w:color="auto" w:fill="F3F3F3"/>
            <w:vAlign w:val="center"/>
          </w:tcPr>
          <w:p w:rsidR="00F35572" w:rsidRPr="00F35572" w:rsidRDefault="00AB6E25" w:rsidP="00F35572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b/>
                <w:sz w:val="32"/>
                <w:szCs w:val="32"/>
                <w:vertAlign w:val="subscript"/>
                <w:lang w:eastAsia="pt-BR"/>
              </w:rPr>
              <w:t>FUNÇÕES</w:t>
            </w:r>
          </w:p>
        </w:tc>
        <w:tc>
          <w:tcPr>
            <w:tcW w:w="5401" w:type="dxa"/>
            <w:gridSpan w:val="2"/>
            <w:shd w:val="clear" w:color="auto" w:fill="F3F3F3"/>
            <w:vAlign w:val="center"/>
          </w:tcPr>
          <w:p w:rsidR="00AB6E25" w:rsidRPr="00F35572" w:rsidRDefault="00AB6E25" w:rsidP="00F35572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b/>
                <w:sz w:val="32"/>
                <w:szCs w:val="32"/>
                <w:vertAlign w:val="subscript"/>
                <w:lang w:eastAsia="pt-BR"/>
              </w:rPr>
              <w:t>SUBFUNÇÕES</w:t>
            </w:r>
          </w:p>
        </w:tc>
      </w:tr>
      <w:tr w:rsidR="00AB6E25" w:rsidRPr="00F35572" w:rsidTr="00F35572"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01 – Legislativa </w:t>
            </w:r>
          </w:p>
        </w:tc>
        <w:tc>
          <w:tcPr>
            <w:tcW w:w="5401" w:type="dxa"/>
            <w:gridSpan w:val="2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031 – Ação Legislativa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032 – Controle Externo</w:t>
            </w:r>
          </w:p>
        </w:tc>
      </w:tr>
      <w:tr w:rsidR="00AB6E25" w:rsidRPr="00F35572" w:rsidTr="00F35572"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02 – Judiciária </w:t>
            </w:r>
          </w:p>
        </w:tc>
        <w:tc>
          <w:tcPr>
            <w:tcW w:w="5401" w:type="dxa"/>
            <w:gridSpan w:val="2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061 – Ação Judiciária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062 – Defesa do Interesse Público no Processo Judiciário</w:t>
            </w:r>
          </w:p>
        </w:tc>
      </w:tr>
      <w:tr w:rsidR="00AB6E25" w:rsidRPr="00F35572" w:rsidTr="00F35572"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03 – Essencial à Justiça</w:t>
            </w:r>
          </w:p>
        </w:tc>
        <w:tc>
          <w:tcPr>
            <w:tcW w:w="5401" w:type="dxa"/>
            <w:gridSpan w:val="2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091 – Defesa da Ordem Jurídica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092 – Representação Judicial e Extrajudicial</w:t>
            </w:r>
          </w:p>
        </w:tc>
      </w:tr>
      <w:tr w:rsidR="00AB6E25" w:rsidRPr="00F35572" w:rsidTr="00F35572"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04 – Administração</w:t>
            </w:r>
          </w:p>
        </w:tc>
        <w:tc>
          <w:tcPr>
            <w:tcW w:w="5401" w:type="dxa"/>
            <w:gridSpan w:val="2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121 – Planejamento e Orçamento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122 – Administração Geral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123 – Administração Financeira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124 – Controle Interno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125 – Normatização e Fiscalização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126 – Tecnologia da Informação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127 – Ordenamento Territorial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128 – Formação de Recursos Humanos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129 – Administração de Receitas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130 – Administração de Concessões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131 – Comunicação Social </w:t>
            </w:r>
          </w:p>
        </w:tc>
      </w:tr>
      <w:tr w:rsidR="00AB6E25" w:rsidRPr="00F35572" w:rsidTr="00F35572"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05 – Defesa Nacional</w:t>
            </w:r>
          </w:p>
        </w:tc>
        <w:tc>
          <w:tcPr>
            <w:tcW w:w="5401" w:type="dxa"/>
            <w:gridSpan w:val="2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151 – Defesa Aérea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152 – Defesa Naval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153 – Defesa Terrestre</w:t>
            </w:r>
          </w:p>
        </w:tc>
      </w:tr>
      <w:tr w:rsidR="00AB6E25" w:rsidRPr="00F35572" w:rsidTr="00F35572"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06 – Segurança Pública</w:t>
            </w:r>
          </w:p>
        </w:tc>
        <w:tc>
          <w:tcPr>
            <w:tcW w:w="5401" w:type="dxa"/>
            <w:gridSpan w:val="2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181- Policiamento 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182 – Defesa Civil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183 – Informação e Inteligência</w:t>
            </w:r>
          </w:p>
        </w:tc>
      </w:tr>
      <w:tr w:rsidR="00AB6E25" w:rsidRPr="00F35572" w:rsidTr="00F35572"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07 – Relações Exteriores</w:t>
            </w:r>
          </w:p>
        </w:tc>
        <w:tc>
          <w:tcPr>
            <w:tcW w:w="5401" w:type="dxa"/>
            <w:gridSpan w:val="2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211 – Relações Diplomáticas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212 – Cooperação Internacional</w:t>
            </w:r>
          </w:p>
        </w:tc>
      </w:tr>
      <w:tr w:rsidR="00AB6E25" w:rsidRPr="00F35572" w:rsidTr="00F35572"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08 – Assistência Social</w:t>
            </w:r>
          </w:p>
        </w:tc>
        <w:tc>
          <w:tcPr>
            <w:tcW w:w="5401" w:type="dxa"/>
            <w:gridSpan w:val="2"/>
            <w:vAlign w:val="center"/>
          </w:tcPr>
          <w:p w:rsidR="00F35572" w:rsidRPr="00F35572" w:rsidRDefault="00F35572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241 – Assistência à pessoa idosa</w:t>
            </w:r>
          </w:p>
          <w:p w:rsidR="00AB6E25" w:rsidRPr="00F35572" w:rsidRDefault="00F35572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</w:t>
            </w:r>
            <w:r w:rsidR="00AB6E25"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42 – Assistência </w:t>
            </w: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à pessoa com deficiência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lastRenderedPageBreak/>
              <w:t>243 – Assistência à Criança e ao Adolescente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244 – Assistência Comunitária</w:t>
            </w:r>
          </w:p>
          <w:p w:rsidR="00F35572" w:rsidRPr="00F35572" w:rsidRDefault="00F35572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Style w:val="Forte"/>
                <w:rFonts w:ascii="Verdana" w:hAnsi="Verdana" w:cs="Arial"/>
                <w:b w:val="0"/>
                <w:sz w:val="32"/>
                <w:szCs w:val="32"/>
                <w:shd w:val="clear" w:color="auto" w:fill="FFFFFF"/>
                <w:vertAlign w:val="subscript"/>
              </w:rPr>
            </w:pPr>
            <w:r w:rsidRPr="00F35572">
              <w:rPr>
                <w:rStyle w:val="Forte"/>
                <w:rFonts w:ascii="Verdana" w:hAnsi="Verdana" w:cs="Arial"/>
                <w:b w:val="0"/>
                <w:sz w:val="32"/>
                <w:szCs w:val="32"/>
                <w:shd w:val="clear" w:color="auto" w:fill="FFFFFF"/>
                <w:vertAlign w:val="subscript"/>
              </w:rPr>
              <w:t xml:space="preserve">245 – Serviços </w:t>
            </w:r>
            <w:proofErr w:type="spellStart"/>
            <w:r w:rsidRPr="00F35572">
              <w:rPr>
                <w:rStyle w:val="Forte"/>
                <w:rFonts w:ascii="Verdana" w:hAnsi="Verdana" w:cs="Arial"/>
                <w:b w:val="0"/>
                <w:sz w:val="32"/>
                <w:szCs w:val="32"/>
                <w:shd w:val="clear" w:color="auto" w:fill="FFFFFF"/>
                <w:vertAlign w:val="subscript"/>
              </w:rPr>
              <w:t>Socioassistenciais</w:t>
            </w:r>
            <w:proofErr w:type="spellEnd"/>
          </w:p>
          <w:p w:rsidR="00F35572" w:rsidRPr="00F35572" w:rsidRDefault="00F35572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Style w:val="Forte"/>
                <w:rFonts w:ascii="Verdana" w:hAnsi="Verdana" w:cs="Arial"/>
                <w:b w:val="0"/>
                <w:sz w:val="32"/>
                <w:szCs w:val="32"/>
                <w:shd w:val="clear" w:color="auto" w:fill="FFFFFF"/>
                <w:vertAlign w:val="subscript"/>
              </w:rPr>
              <w:t>246 – Segurança de Renda.</w:t>
            </w:r>
          </w:p>
        </w:tc>
      </w:tr>
      <w:tr w:rsidR="00AB6E25" w:rsidRPr="00F35572" w:rsidTr="00F35572"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lastRenderedPageBreak/>
              <w:t>09 – Previdência Social</w:t>
            </w:r>
          </w:p>
        </w:tc>
        <w:tc>
          <w:tcPr>
            <w:tcW w:w="5401" w:type="dxa"/>
            <w:gridSpan w:val="2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271 – Previdência Básica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272 – Previdência do Regime Estatutário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273 – Previdência Complementar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274 – Previdência Especial</w:t>
            </w:r>
          </w:p>
        </w:tc>
      </w:tr>
      <w:tr w:rsidR="00AB6E25" w:rsidRPr="00F35572" w:rsidTr="00F35572"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10 – Saúde </w:t>
            </w:r>
          </w:p>
        </w:tc>
        <w:tc>
          <w:tcPr>
            <w:tcW w:w="5401" w:type="dxa"/>
            <w:gridSpan w:val="2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301 – Atenção Básica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302 – Assistência Hospitalar e Ambulatorial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303 – Suporte Profilático e Terapêutico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304 – Vigilância Sanitária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305 – Vigilância Epidemiológica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306 – Alimentação e Nutrição</w:t>
            </w:r>
          </w:p>
        </w:tc>
      </w:tr>
      <w:tr w:rsidR="00AB6E25" w:rsidRPr="00F35572" w:rsidTr="00F35572"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11 – Trabalho</w:t>
            </w:r>
          </w:p>
        </w:tc>
        <w:tc>
          <w:tcPr>
            <w:tcW w:w="5401" w:type="dxa"/>
            <w:gridSpan w:val="2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331 – Proteção e Benefícios ao Trabalhador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332 – Relações de Trabalho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333 – Empregabilidade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334 – Fomento ao Trabalho</w:t>
            </w:r>
          </w:p>
        </w:tc>
      </w:tr>
      <w:tr w:rsidR="00AB6E25" w:rsidRPr="00F35572" w:rsidTr="00F35572"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12 – Educação</w:t>
            </w:r>
          </w:p>
        </w:tc>
        <w:tc>
          <w:tcPr>
            <w:tcW w:w="5401" w:type="dxa"/>
            <w:gridSpan w:val="2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361 – Ensino Fundamental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362 – Ensino Médio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363 – Ensino Profissional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364 – Ensino Superior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365 – Educação Infantil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366 – Educação de Jovens e Adultos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367 – Educação Especial</w:t>
            </w:r>
          </w:p>
        </w:tc>
      </w:tr>
      <w:tr w:rsidR="00AB6E25" w:rsidRPr="00F35572" w:rsidTr="00F35572"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13 – Cultura</w:t>
            </w:r>
          </w:p>
        </w:tc>
        <w:tc>
          <w:tcPr>
            <w:tcW w:w="5401" w:type="dxa"/>
            <w:gridSpan w:val="2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391 – Patrimônio Histórico, Artístico e Arqueológico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392 – Difusão Cultural.</w:t>
            </w:r>
          </w:p>
        </w:tc>
      </w:tr>
      <w:tr w:rsidR="00AB6E25" w:rsidRPr="00F35572" w:rsidTr="00F35572"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14 – Direitos da Cidadania</w:t>
            </w:r>
          </w:p>
        </w:tc>
        <w:tc>
          <w:tcPr>
            <w:tcW w:w="5401" w:type="dxa"/>
            <w:gridSpan w:val="2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421 – Custódia e Reintegração Social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422 – Direitos Individuais, Coletivos e Difusos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423 – Assistência aos Povos Indígenas</w:t>
            </w:r>
          </w:p>
        </w:tc>
      </w:tr>
      <w:tr w:rsidR="00AB6E25" w:rsidRPr="00F35572" w:rsidTr="00F35572">
        <w:trPr>
          <w:gridAfter w:val="1"/>
          <w:wAfter w:w="60" w:type="dxa"/>
        </w:trPr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15 – Urbanismo</w:t>
            </w:r>
          </w:p>
        </w:tc>
        <w:tc>
          <w:tcPr>
            <w:tcW w:w="5341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451 – </w:t>
            </w:r>
            <w:proofErr w:type="spellStart"/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Infra-Estrutura</w:t>
            </w:r>
            <w:proofErr w:type="spellEnd"/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 Urbana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452 – Serviços Urbanos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lastRenderedPageBreak/>
              <w:t>453 – Transportes Coletivos Urbanos</w:t>
            </w:r>
          </w:p>
        </w:tc>
      </w:tr>
      <w:tr w:rsidR="00AB6E25" w:rsidRPr="00F35572" w:rsidTr="00F35572">
        <w:trPr>
          <w:gridAfter w:val="1"/>
          <w:wAfter w:w="60" w:type="dxa"/>
        </w:trPr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lastRenderedPageBreak/>
              <w:t>16 – Habitação</w:t>
            </w:r>
          </w:p>
        </w:tc>
        <w:tc>
          <w:tcPr>
            <w:tcW w:w="5341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481 – Habitação Rural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482 – Habitação Urbana</w:t>
            </w:r>
          </w:p>
        </w:tc>
      </w:tr>
      <w:tr w:rsidR="00AB6E25" w:rsidRPr="00F35572" w:rsidTr="00F35572">
        <w:trPr>
          <w:gridAfter w:val="1"/>
          <w:wAfter w:w="60" w:type="dxa"/>
        </w:trPr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17 – Saneamento</w:t>
            </w:r>
          </w:p>
        </w:tc>
        <w:tc>
          <w:tcPr>
            <w:tcW w:w="5341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511 – Saneamento Básico Rural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512 – Saneamento Básico Urbano</w:t>
            </w:r>
          </w:p>
        </w:tc>
      </w:tr>
      <w:tr w:rsidR="00AB6E25" w:rsidRPr="00F35572" w:rsidTr="00F35572">
        <w:trPr>
          <w:gridAfter w:val="1"/>
          <w:wAfter w:w="60" w:type="dxa"/>
        </w:trPr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18 – Gestão Ambiental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</w:p>
        </w:tc>
        <w:tc>
          <w:tcPr>
            <w:tcW w:w="5341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541 – Preservação e Conservação Ambiental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542 – Controle Ambiental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543 – Recuperação de Áreas Degradadas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544 – Recursos Hídricos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545 – Meteorologia</w:t>
            </w:r>
          </w:p>
        </w:tc>
      </w:tr>
      <w:tr w:rsidR="00AB6E25" w:rsidRPr="00F35572" w:rsidTr="00F35572">
        <w:trPr>
          <w:gridAfter w:val="1"/>
          <w:wAfter w:w="60" w:type="dxa"/>
        </w:trPr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19 – Ciência e Tecnologia</w:t>
            </w:r>
          </w:p>
        </w:tc>
        <w:tc>
          <w:tcPr>
            <w:tcW w:w="5341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571 – Desenvolvimento Científico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572 – Desenvolvimento Tecnologia e Engenharia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573 – Difusão do Conhecimento Científico e Tecnológico</w:t>
            </w:r>
          </w:p>
        </w:tc>
      </w:tr>
      <w:tr w:rsidR="00AB6E25" w:rsidRPr="00F35572" w:rsidTr="00F35572">
        <w:trPr>
          <w:gridAfter w:val="1"/>
          <w:wAfter w:w="60" w:type="dxa"/>
        </w:trPr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20 – Agricultura</w:t>
            </w:r>
          </w:p>
        </w:tc>
        <w:tc>
          <w:tcPr>
            <w:tcW w:w="5341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601 – Promoção da Produção Vegetal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602 – Promoção da Produção Animal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603 – Defesa Sanitária Vegetal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604 – Defesa Sanitária Animal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605 – Abastecimento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606 – Extensão Rural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607 – Irrigação</w:t>
            </w:r>
          </w:p>
        </w:tc>
      </w:tr>
      <w:tr w:rsidR="00AB6E25" w:rsidRPr="00F35572" w:rsidTr="00F35572">
        <w:trPr>
          <w:gridAfter w:val="1"/>
          <w:wAfter w:w="60" w:type="dxa"/>
        </w:trPr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21 – Organização Agrária</w:t>
            </w:r>
          </w:p>
        </w:tc>
        <w:tc>
          <w:tcPr>
            <w:tcW w:w="5341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631 – Reforma agrária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632 – Colonização</w:t>
            </w:r>
          </w:p>
        </w:tc>
      </w:tr>
      <w:tr w:rsidR="00AB6E25" w:rsidRPr="00F35572" w:rsidTr="00F35572">
        <w:trPr>
          <w:gridAfter w:val="1"/>
          <w:wAfter w:w="60" w:type="dxa"/>
        </w:trPr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22 – Indústria</w:t>
            </w:r>
          </w:p>
        </w:tc>
        <w:tc>
          <w:tcPr>
            <w:tcW w:w="5341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661 – Promoção Industrial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662 – Produção Industrial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663 – Mineração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664 – Propriedade Industrial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665 – Normalização e Qualidade</w:t>
            </w:r>
          </w:p>
        </w:tc>
      </w:tr>
      <w:tr w:rsidR="00AB6E25" w:rsidRPr="00F35572" w:rsidTr="00F35572">
        <w:trPr>
          <w:gridAfter w:val="1"/>
          <w:wAfter w:w="60" w:type="dxa"/>
        </w:trPr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23 – Comércio e Serviços</w:t>
            </w:r>
          </w:p>
        </w:tc>
        <w:tc>
          <w:tcPr>
            <w:tcW w:w="5341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691 – Promoção Comercial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692 – Comercialização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693 – Comércio Exterior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694 – Serviços Financeiros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695 – Turismo</w:t>
            </w:r>
          </w:p>
        </w:tc>
      </w:tr>
      <w:tr w:rsidR="00AB6E25" w:rsidRPr="00F35572" w:rsidTr="00F35572">
        <w:trPr>
          <w:gridAfter w:val="1"/>
          <w:wAfter w:w="60" w:type="dxa"/>
        </w:trPr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lastRenderedPageBreak/>
              <w:t>24 – Comunicações</w:t>
            </w:r>
          </w:p>
        </w:tc>
        <w:tc>
          <w:tcPr>
            <w:tcW w:w="5341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721 – Comunicações Postais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722 – Telecomunicações</w:t>
            </w:r>
          </w:p>
        </w:tc>
      </w:tr>
      <w:tr w:rsidR="00AB6E25" w:rsidRPr="00F35572" w:rsidTr="00F35572">
        <w:trPr>
          <w:gridAfter w:val="1"/>
          <w:wAfter w:w="60" w:type="dxa"/>
        </w:trPr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25 – Energia</w:t>
            </w:r>
          </w:p>
        </w:tc>
        <w:tc>
          <w:tcPr>
            <w:tcW w:w="5341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751 – Conservação de Energia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752 – Energia Elétrica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753 – </w:t>
            </w:r>
            <w:r w:rsidR="00375276"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Combustíveis Minerais</w:t>
            </w:r>
          </w:p>
          <w:p w:rsidR="00375276" w:rsidRPr="00F35572" w:rsidRDefault="00AB6E25" w:rsidP="00375276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754 – </w:t>
            </w:r>
            <w:r w:rsidR="00375276"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Biocombustíveis</w:t>
            </w:r>
          </w:p>
        </w:tc>
      </w:tr>
      <w:tr w:rsidR="00F35572" w:rsidRPr="00F35572" w:rsidTr="00F35572">
        <w:trPr>
          <w:gridAfter w:val="1"/>
          <w:wAfter w:w="60" w:type="dxa"/>
        </w:trPr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26 – Transporte</w:t>
            </w:r>
          </w:p>
        </w:tc>
        <w:tc>
          <w:tcPr>
            <w:tcW w:w="5341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781 – Transporte Aéreo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782 – Transporte Rodoviário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783 – Transporte Ferroviário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784 – Transporte Hidroviário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785 – Transporte Especiais</w:t>
            </w:r>
          </w:p>
        </w:tc>
      </w:tr>
      <w:tr w:rsidR="00AB6E25" w:rsidRPr="00F35572" w:rsidTr="00F35572">
        <w:trPr>
          <w:gridAfter w:val="1"/>
          <w:wAfter w:w="60" w:type="dxa"/>
        </w:trPr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27 – Desporto e Lazer</w:t>
            </w:r>
          </w:p>
        </w:tc>
        <w:tc>
          <w:tcPr>
            <w:tcW w:w="5341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811 – Desporto de Rendimento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812 – Desporto Comunitário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813 – Lazer</w:t>
            </w:r>
          </w:p>
        </w:tc>
      </w:tr>
      <w:tr w:rsidR="00AB6E25" w:rsidRPr="00F35572" w:rsidTr="00F35572">
        <w:trPr>
          <w:gridAfter w:val="1"/>
          <w:wAfter w:w="60" w:type="dxa"/>
          <w:trHeight w:val="345"/>
        </w:trPr>
        <w:tc>
          <w:tcPr>
            <w:tcW w:w="4465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28 – Encargos Especiais</w:t>
            </w:r>
          </w:p>
        </w:tc>
        <w:tc>
          <w:tcPr>
            <w:tcW w:w="5341" w:type="dxa"/>
            <w:vAlign w:val="center"/>
          </w:tcPr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841 – Refinanciamento da Dívida Interna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842 – Refinanciamento da Dívida Externa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843 – Serviço da Dívida Interna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844 – Serviço da </w:t>
            </w:r>
            <w:r w:rsidR="00F35572"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Dívida</w:t>
            </w: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 Externa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845 – </w:t>
            </w:r>
            <w:r w:rsidR="00375276"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Outras </w:t>
            </w: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Transferência</w:t>
            </w:r>
            <w:bookmarkStart w:id="0" w:name="_GoBack"/>
            <w:bookmarkEnd w:id="0"/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>s</w:t>
            </w:r>
          </w:p>
          <w:p w:rsidR="00AB6E25" w:rsidRPr="00F35572" w:rsidRDefault="00AB6E25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  <w:t xml:space="preserve">846 – Outros Encargos Especiais  </w:t>
            </w:r>
          </w:p>
          <w:p w:rsidR="00375276" w:rsidRPr="00F35572" w:rsidRDefault="00375276" w:rsidP="00AB6E25">
            <w:pPr>
              <w:tabs>
                <w:tab w:val="center" w:pos="4419"/>
                <w:tab w:val="right" w:pos="8838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sz w:val="32"/>
                <w:szCs w:val="32"/>
                <w:vertAlign w:val="subscript"/>
                <w:lang w:eastAsia="pt-BR"/>
              </w:rPr>
            </w:pPr>
            <w:r w:rsidRPr="00F35572">
              <w:rPr>
                <w:rFonts w:ascii="Verdana" w:hAnsi="Verdana"/>
                <w:sz w:val="32"/>
                <w:szCs w:val="32"/>
                <w:vertAlign w:val="subscript"/>
              </w:rPr>
              <w:t>847 - Transferências para a Educação Básica</w:t>
            </w:r>
          </w:p>
        </w:tc>
      </w:tr>
    </w:tbl>
    <w:p w:rsidR="006A596B" w:rsidRPr="00F35572" w:rsidRDefault="006A596B" w:rsidP="00AB6E25">
      <w:pPr>
        <w:rPr>
          <w:rFonts w:ascii="Verdana" w:hAnsi="Verdana"/>
          <w:sz w:val="32"/>
          <w:szCs w:val="32"/>
          <w:vertAlign w:val="subscript"/>
        </w:rPr>
      </w:pPr>
    </w:p>
    <w:sectPr w:rsidR="006A596B" w:rsidRPr="00F35572" w:rsidSect="003116FC">
      <w:pgSz w:w="12240" w:h="15840"/>
      <w:pgMar w:top="1417" w:right="1701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E25"/>
    <w:rsid w:val="00375276"/>
    <w:rsid w:val="006A596B"/>
    <w:rsid w:val="00AB6E25"/>
    <w:rsid w:val="00F3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B8A35F-4853-45D7-8B05-4454BA3B1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AB6E25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AB6E2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355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619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2025-05-09T11:53:00Z</dcterms:created>
  <dcterms:modified xsi:type="dcterms:W3CDTF">2025-05-09T12:05:00Z</dcterms:modified>
</cp:coreProperties>
</file>